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41" w:rsidRPr="00F44C41" w:rsidRDefault="00F44C41" w:rsidP="00F44C41">
      <w:pPr>
        <w:spacing w:after="0" w:line="240" w:lineRule="auto"/>
        <w:rPr>
          <w:rFonts w:ascii="Copperplate Gothic Bold" w:hAnsi="Copperplate Gothic Bold" w:cs="Times New Roman"/>
          <w:b/>
          <w:sz w:val="24"/>
          <w:szCs w:val="24"/>
        </w:rPr>
      </w:pPr>
      <w:r w:rsidRPr="00F44C41">
        <w:rPr>
          <w:rFonts w:ascii="Copperplate Gothic Bold" w:hAnsi="Copperplate Gothic Bold" w:cs="Times New Roman"/>
          <w:b/>
          <w:sz w:val="24"/>
          <w:szCs w:val="24"/>
        </w:rPr>
        <w:t>World</w:t>
      </w:r>
      <w:r w:rsidR="00EA1372">
        <w:rPr>
          <w:rFonts w:ascii="Copperplate Gothic Bold" w:hAnsi="Copperplate Gothic Bold" w:cs="Times New Roman"/>
          <w:b/>
          <w:sz w:val="24"/>
          <w:szCs w:val="24"/>
        </w:rPr>
        <w:t xml:space="preserve"> history</w:t>
      </w:r>
    </w:p>
    <w:p w:rsidR="00F44C41" w:rsidRDefault="00F44C41" w:rsidP="00F44C41">
      <w:pPr>
        <w:spacing w:after="0" w:line="240" w:lineRule="auto"/>
        <w:rPr>
          <w:rFonts w:ascii="Copperplate Gothic Bold" w:hAnsi="Copperplate Gothic Bold" w:cs="Times New Roman"/>
          <w:b/>
          <w:sz w:val="24"/>
          <w:szCs w:val="24"/>
        </w:rPr>
      </w:pPr>
      <w:r w:rsidRPr="00F44C41">
        <w:rPr>
          <w:rFonts w:ascii="Copperplate Gothic Bold" w:hAnsi="Copperplate Gothic Bold" w:cs="Times New Roman"/>
          <w:b/>
          <w:sz w:val="24"/>
          <w:szCs w:val="24"/>
        </w:rPr>
        <w:t>Document Comparison</w:t>
      </w:r>
    </w:p>
    <w:p w:rsidR="00F44C41" w:rsidRPr="00F44C41" w:rsidRDefault="00F44C41" w:rsidP="00F44C41">
      <w:pPr>
        <w:spacing w:after="0" w:line="240" w:lineRule="auto"/>
        <w:rPr>
          <w:rFonts w:ascii="Copperplate Gothic Bold" w:hAnsi="Copperplate Gothic Bold" w:cs="Times New Roman"/>
          <w:b/>
          <w:sz w:val="24"/>
          <w:szCs w:val="24"/>
        </w:rPr>
      </w:pPr>
      <w:r>
        <w:rPr>
          <w:rFonts w:ascii="Copperplate Gothic Bold" w:hAnsi="Copperplate Gothic Bold" w:cs="Times New Roman"/>
          <w:b/>
          <w:sz w:val="24"/>
          <w:szCs w:val="24"/>
        </w:rPr>
        <w:t>Literacy standard 6</w:t>
      </w:r>
    </w:p>
    <w:p w:rsidR="00F44C41" w:rsidRDefault="00F44C41" w:rsidP="00F44C41">
      <w:pPr>
        <w:rPr>
          <w:rFonts w:ascii="Times New Roman" w:hAnsi="Times New Roman" w:cs="Times New Roman"/>
          <w:b/>
        </w:rPr>
      </w:pPr>
    </w:p>
    <w:p w:rsidR="00F44C41" w:rsidRDefault="00F44C41" w:rsidP="00F44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 w:rsidR="00EA1372">
        <w:rPr>
          <w:rFonts w:ascii="Times New Roman" w:hAnsi="Times New Roman" w:cs="Times New Roman"/>
        </w:rPr>
        <w:t>Either create this document on a Google Drive document, print this document out and complete it, or copy the document on a sheet of notebook paper .</w:t>
      </w:r>
      <w:r>
        <w:rPr>
          <w:rFonts w:ascii="Times New Roman" w:hAnsi="Times New Roman" w:cs="Times New Roman"/>
        </w:rPr>
        <w:t>Read the following two documents. Identify the SOAPSTONE of ea</w:t>
      </w:r>
      <w:r w:rsidR="00EA1372">
        <w:rPr>
          <w:rFonts w:ascii="Times New Roman" w:hAnsi="Times New Roman" w:cs="Times New Roman"/>
        </w:rPr>
        <w:t xml:space="preserve">ch document. Next, identify if the documents are similar or difference. </w:t>
      </w:r>
      <w:r>
        <w:rPr>
          <w:rFonts w:ascii="Times New Roman" w:hAnsi="Times New Roman" w:cs="Times New Roman"/>
        </w:rPr>
        <w:t>Do the authors have the same subject (claim), ev</w:t>
      </w:r>
      <w:r w:rsidR="00EA1372">
        <w:rPr>
          <w:rFonts w:ascii="Times New Roman" w:hAnsi="Times New Roman" w:cs="Times New Roman"/>
        </w:rPr>
        <w:t>idence, and purpose (reasoning)?</w:t>
      </w:r>
      <w:r>
        <w:rPr>
          <w:rFonts w:ascii="Times New Roman" w:hAnsi="Times New Roman" w:cs="Times New Roman"/>
        </w:rPr>
        <w:t xml:space="preserve"> Explain why for each similarity and difference.</w:t>
      </w:r>
      <w:r w:rsidR="00EA1372">
        <w:rPr>
          <w:rFonts w:ascii="Times New Roman" w:hAnsi="Times New Roman" w:cs="Times New Roman"/>
        </w:rPr>
        <w:t xml:space="preserve"> Last, on the back of the paper, list specific similarities and differences </w:t>
      </w:r>
      <w:proofErr w:type="gramStart"/>
      <w:r w:rsidR="00EA1372">
        <w:rPr>
          <w:rFonts w:ascii="Times New Roman" w:hAnsi="Times New Roman" w:cs="Times New Roman"/>
        </w:rPr>
        <w:t>that exist</w:t>
      </w:r>
      <w:proofErr w:type="gramEnd"/>
      <w:r w:rsidR="00EA1372">
        <w:rPr>
          <w:rFonts w:ascii="Times New Roman" w:hAnsi="Times New Roman" w:cs="Times New Roman"/>
        </w:rPr>
        <w:t xml:space="preserve"> within the actual documents. Are they saying the same thing? Are they saying something different?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980"/>
        <w:gridCol w:w="1890"/>
        <w:gridCol w:w="1980"/>
        <w:gridCol w:w="6210"/>
      </w:tblGrid>
      <w:tr w:rsidR="00F44C41" w:rsidTr="001014D1">
        <w:tc>
          <w:tcPr>
            <w:tcW w:w="1458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1</w:t>
            </w:r>
          </w:p>
        </w:tc>
        <w:tc>
          <w:tcPr>
            <w:tcW w:w="189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2</w:t>
            </w:r>
          </w:p>
        </w:tc>
        <w:tc>
          <w:tcPr>
            <w:tcW w:w="198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Similar or Different?</w:t>
            </w:r>
          </w:p>
        </w:tc>
        <w:tc>
          <w:tcPr>
            <w:tcW w:w="621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(Analysis)</w:t>
            </w: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Why?</w:t>
            </w: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C41" w:rsidTr="001014D1">
        <w:tc>
          <w:tcPr>
            <w:tcW w:w="1458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Speaker</w:t>
            </w:r>
          </w:p>
        </w:tc>
        <w:tc>
          <w:tcPr>
            <w:tcW w:w="198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C41" w:rsidTr="001014D1">
        <w:tc>
          <w:tcPr>
            <w:tcW w:w="1458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Occasion</w:t>
            </w:r>
          </w:p>
        </w:tc>
        <w:tc>
          <w:tcPr>
            <w:tcW w:w="198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C41" w:rsidTr="001014D1">
        <w:tc>
          <w:tcPr>
            <w:tcW w:w="1458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Audience</w:t>
            </w:r>
          </w:p>
        </w:tc>
        <w:tc>
          <w:tcPr>
            <w:tcW w:w="198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C41" w:rsidTr="001014D1">
        <w:tc>
          <w:tcPr>
            <w:tcW w:w="1458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198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1014D1" w:rsidRDefault="001014D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1014D1" w:rsidRDefault="001014D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1014D1" w:rsidRDefault="001014D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1014D1" w:rsidRDefault="001014D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C41" w:rsidTr="001014D1">
        <w:tc>
          <w:tcPr>
            <w:tcW w:w="1458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198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1014D1" w:rsidRDefault="001014D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1014D1" w:rsidRDefault="001014D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1014D1" w:rsidRDefault="001014D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1014D1" w:rsidRDefault="001014D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C41" w:rsidTr="001014D1">
        <w:tc>
          <w:tcPr>
            <w:tcW w:w="1458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</w:t>
            </w:r>
          </w:p>
        </w:tc>
        <w:tc>
          <w:tcPr>
            <w:tcW w:w="198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1014D1" w:rsidRDefault="001014D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1014D1" w:rsidRDefault="001014D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1014D1" w:rsidRDefault="001014D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1014D1" w:rsidRDefault="001014D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  <w:p w:rsidR="00F44C41" w:rsidRDefault="00F44C41" w:rsidP="00343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16BD" w:rsidRDefault="00D016BD"/>
    <w:sectPr w:rsidR="00D016BD" w:rsidSect="00F44C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41"/>
    <w:rsid w:val="001014D1"/>
    <w:rsid w:val="007F336A"/>
    <w:rsid w:val="00A44DE5"/>
    <w:rsid w:val="00D016BD"/>
    <w:rsid w:val="00EA1372"/>
    <w:rsid w:val="00F4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3</cp:revision>
  <dcterms:created xsi:type="dcterms:W3CDTF">2013-12-03T19:27:00Z</dcterms:created>
  <dcterms:modified xsi:type="dcterms:W3CDTF">2014-09-18T14:20:00Z</dcterms:modified>
</cp:coreProperties>
</file>