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DE" w:rsidRPr="004C5FDE" w:rsidRDefault="004C5FDE" w:rsidP="004C5FDE">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4C5FDE">
        <w:rPr>
          <w:rFonts w:ascii="Times New Roman" w:eastAsia="Times New Roman" w:hAnsi="Times New Roman" w:cs="Times New Roman"/>
          <w:b/>
          <w:bCs/>
          <w:kern w:val="36"/>
          <w:sz w:val="40"/>
          <w:szCs w:val="40"/>
        </w:rPr>
        <w:t xml:space="preserve">Modern History Sourcebook: </w:t>
      </w:r>
      <w:r w:rsidRPr="004C5FDE">
        <w:rPr>
          <w:rFonts w:ascii="Times New Roman" w:eastAsia="Times New Roman" w:hAnsi="Times New Roman" w:cs="Times New Roman"/>
          <w:b/>
          <w:bCs/>
          <w:kern w:val="36"/>
          <w:sz w:val="40"/>
          <w:szCs w:val="40"/>
        </w:rPr>
        <w:br/>
        <w:t xml:space="preserve">Andrew </w:t>
      </w:r>
      <w:proofErr w:type="spellStart"/>
      <w:r w:rsidRPr="004C5FDE">
        <w:rPr>
          <w:rFonts w:ascii="Times New Roman" w:eastAsia="Times New Roman" w:hAnsi="Times New Roman" w:cs="Times New Roman"/>
          <w:b/>
          <w:bCs/>
          <w:kern w:val="36"/>
          <w:sz w:val="40"/>
          <w:szCs w:val="40"/>
        </w:rPr>
        <w:t>Ure</w:t>
      </w:r>
      <w:proofErr w:type="spellEnd"/>
      <w:r w:rsidRPr="004C5FDE">
        <w:rPr>
          <w:rFonts w:ascii="Times New Roman" w:eastAsia="Times New Roman" w:hAnsi="Times New Roman" w:cs="Times New Roman"/>
          <w:b/>
          <w:bCs/>
          <w:kern w:val="36"/>
          <w:sz w:val="40"/>
          <w:szCs w:val="40"/>
        </w:rPr>
        <w:t xml:space="preserve">: </w:t>
      </w:r>
      <w:r w:rsidRPr="004C5FDE">
        <w:rPr>
          <w:rFonts w:ascii="Times New Roman" w:eastAsia="Times New Roman" w:hAnsi="Times New Roman" w:cs="Times New Roman"/>
          <w:b/>
          <w:bCs/>
          <w:kern w:val="36"/>
          <w:sz w:val="40"/>
          <w:szCs w:val="40"/>
        </w:rPr>
        <w:br/>
        <w:t>The Philosophy of the Manufacturers, 1835</w:t>
      </w:r>
    </w:p>
    <w:p w:rsidR="004C5FDE" w:rsidRPr="004C5FDE" w:rsidRDefault="004C5FDE" w:rsidP="004C5FDE">
      <w:pPr>
        <w:spacing w:before="100" w:beforeAutospacing="1" w:after="100" w:afterAutospacing="1" w:line="240" w:lineRule="auto"/>
        <w:rPr>
          <w:rFonts w:ascii="Times New Roman" w:eastAsia="Times New Roman" w:hAnsi="Times New Roman" w:cs="Times New Roman"/>
        </w:rPr>
      </w:pPr>
      <w:r w:rsidRPr="004C5FDE">
        <w:rPr>
          <w:rFonts w:ascii="Times New Roman" w:eastAsia="Times New Roman" w:hAnsi="Times New Roman" w:cs="Times New Roman"/>
          <w:i/>
          <w:iCs/>
        </w:rPr>
        <w:t xml:space="preserve">Andrew </w:t>
      </w:r>
      <w:proofErr w:type="spellStart"/>
      <w:r w:rsidRPr="004C5FDE">
        <w:rPr>
          <w:rFonts w:ascii="Times New Roman" w:eastAsia="Times New Roman" w:hAnsi="Times New Roman" w:cs="Times New Roman"/>
          <w:i/>
          <w:iCs/>
        </w:rPr>
        <w:t>Ure</w:t>
      </w:r>
      <w:proofErr w:type="spellEnd"/>
      <w:r w:rsidRPr="004C5FDE">
        <w:rPr>
          <w:rFonts w:ascii="Times New Roman" w:eastAsia="Times New Roman" w:hAnsi="Times New Roman" w:cs="Times New Roman"/>
          <w:i/>
          <w:iCs/>
        </w:rPr>
        <w:t xml:space="preserve"> (1778-1857), a professor at the University of Glasgow, was an enthusiast for the new manufacturing system. Here he represents the views of a new class: the manufacturers whose wealth derived from ownership of factories.</w:t>
      </w:r>
    </w:p>
    <w:p w:rsidR="004C5FDE" w:rsidRPr="004C5FDE" w:rsidRDefault="004C5FDE" w:rsidP="004C5FDE">
      <w:pPr>
        <w:spacing w:before="100" w:beforeAutospacing="1" w:after="100" w:afterAutospacing="1" w:line="240" w:lineRule="auto"/>
        <w:rPr>
          <w:rFonts w:ascii="Times New Roman" w:eastAsia="Times New Roman" w:hAnsi="Times New Roman" w:cs="Times New Roman"/>
        </w:rPr>
      </w:pPr>
      <w:r w:rsidRPr="004C5FDE">
        <w:rPr>
          <w:rFonts w:ascii="Times New Roman" w:eastAsia="Times New Roman" w:hAnsi="Times New Roman" w:cs="Times New Roman"/>
        </w:rPr>
        <w:t xml:space="preserve">This island is pre-eminent among civilized nations for the prodigious development of its factory wealth, and has been therefore long viewed with a jealous admiration by foreign powers. This very pre-eminence, however, has been contemplated in a very different light by many influential members of our own community, and has been even denounced by them as the certain origin of innumerable evils to the people, and of revolutionary convulsions to the state. If the affairs of the kingdom be wisely administered, I believe such allegations and fears will prove to be groundless, and to proceed more from the envy of one ancient and powerful order of the commonwealth, towards another suddenly grown into political importance, than from the nature of things.... </w:t>
      </w:r>
    </w:p>
    <w:p w:rsidR="004C5FDE" w:rsidRPr="004C5FDE" w:rsidRDefault="004C5FDE" w:rsidP="004C5FDE">
      <w:pPr>
        <w:spacing w:before="100" w:beforeAutospacing="1" w:after="100" w:afterAutospacing="1" w:line="240" w:lineRule="auto"/>
        <w:rPr>
          <w:rFonts w:ascii="Times New Roman" w:eastAsia="Times New Roman" w:hAnsi="Times New Roman" w:cs="Times New Roman"/>
        </w:rPr>
      </w:pPr>
      <w:r w:rsidRPr="004C5FDE">
        <w:rPr>
          <w:rFonts w:ascii="Times New Roman" w:eastAsia="Times New Roman" w:hAnsi="Times New Roman" w:cs="Times New Roman"/>
        </w:rPr>
        <w:t xml:space="preserve">The blessings which </w:t>
      </w:r>
      <w:proofErr w:type="spellStart"/>
      <w:r w:rsidRPr="004C5FDE">
        <w:rPr>
          <w:rFonts w:ascii="Times New Roman" w:eastAsia="Times New Roman" w:hAnsi="Times New Roman" w:cs="Times New Roman"/>
        </w:rPr>
        <w:t>physio</w:t>
      </w:r>
      <w:proofErr w:type="spellEnd"/>
      <w:r w:rsidRPr="004C5FDE">
        <w:rPr>
          <w:rFonts w:ascii="Times New Roman" w:eastAsia="Times New Roman" w:hAnsi="Times New Roman" w:cs="Times New Roman"/>
        </w:rPr>
        <w:t xml:space="preserve">-mechanical science has bestowed on society, and the means it has still in store for ameliorating the lot of mankind, have been too little dwelt upon; while, on the other hand, it has been accused of lending itself to the rich capitalists as an instrument for harassing the poor, and of exacting from the operative an accelerated rate of work. It has been said, for example, that the steam-engine now drives the power-looms with such velocity as to urge on their attendant weavers at the same rapid pace; but that the hand-weaver, not being subjected to this restless agent, can throw his shuttle and move his </w:t>
      </w:r>
      <w:proofErr w:type="spellStart"/>
      <w:r w:rsidRPr="004C5FDE">
        <w:rPr>
          <w:rFonts w:ascii="Times New Roman" w:eastAsia="Times New Roman" w:hAnsi="Times New Roman" w:cs="Times New Roman"/>
        </w:rPr>
        <w:t>treddles</w:t>
      </w:r>
      <w:proofErr w:type="spellEnd"/>
      <w:r w:rsidRPr="004C5FDE">
        <w:rPr>
          <w:rFonts w:ascii="Times New Roman" w:eastAsia="Times New Roman" w:hAnsi="Times New Roman" w:cs="Times New Roman"/>
        </w:rPr>
        <w:t xml:space="preserve"> at his convenience. There is, however, this difference in the two cases, that in the factory, every member of the loom is so adjusted, that the driving force leaves the attendant nearly nothing at all to do, certainly no muscular fatigue to sustain, while it procures for him good, unfailing wages, besides a healthy workshop </w:t>
      </w:r>
      <w:r w:rsidRPr="004C5FDE">
        <w:rPr>
          <w:rFonts w:ascii="Times New Roman" w:eastAsia="Times New Roman" w:hAnsi="Times New Roman" w:cs="Times New Roman"/>
          <w:i/>
          <w:iCs/>
        </w:rPr>
        <w:t xml:space="preserve">gratis: </w:t>
      </w:r>
      <w:r w:rsidRPr="004C5FDE">
        <w:rPr>
          <w:rFonts w:ascii="Times New Roman" w:eastAsia="Times New Roman" w:hAnsi="Times New Roman" w:cs="Times New Roman"/>
        </w:rPr>
        <w:t>whereas the non-factory weaver, having everything to execute by mu</w:t>
      </w:r>
      <w:r>
        <w:rPr>
          <w:rFonts w:ascii="Times New Roman" w:eastAsia="Times New Roman" w:hAnsi="Times New Roman" w:cs="Times New Roman"/>
        </w:rPr>
        <w:t>scular exertion, finds the labo</w:t>
      </w:r>
      <w:r w:rsidRPr="004C5FDE">
        <w:rPr>
          <w:rFonts w:ascii="Times New Roman" w:eastAsia="Times New Roman" w:hAnsi="Times New Roman" w:cs="Times New Roman"/>
        </w:rPr>
        <w:t xml:space="preserve">r irksome, makes in consequence innumerable short pauses, separately of little account, but great when added together; earns therefore proportionally low wages, while he loses his health by poor diet and the dampness of his hovel.... </w:t>
      </w:r>
    </w:p>
    <w:p w:rsidR="004C5FDE" w:rsidRPr="004C5FDE" w:rsidRDefault="004C5FDE" w:rsidP="004C5FDE">
      <w:pPr>
        <w:spacing w:before="100" w:beforeAutospacing="1" w:after="100" w:afterAutospacing="1" w:line="240" w:lineRule="auto"/>
        <w:rPr>
          <w:rFonts w:ascii="Times New Roman" w:eastAsia="Times New Roman" w:hAnsi="Times New Roman" w:cs="Times New Roman"/>
        </w:rPr>
      </w:pPr>
      <w:r w:rsidRPr="004C5FDE">
        <w:rPr>
          <w:rFonts w:ascii="Times New Roman" w:eastAsia="Times New Roman" w:hAnsi="Times New Roman" w:cs="Times New Roman"/>
        </w:rPr>
        <w:t xml:space="preserve">The constant aim and effect of scientific improvement in manufactures are philanthropic, as they tend to relieve the workmen either from niceties of adjustment which exhaust his mind and fatigue his eyes, or from painful repetition of efforts which distort or wear out his frame. At every step of each manufacturing process described in this volume the humanity of science will be manifest.... </w:t>
      </w:r>
    </w:p>
    <w:p w:rsidR="004C5FDE" w:rsidRPr="004C5FDE" w:rsidRDefault="004C5FDE" w:rsidP="004C5FDE">
      <w:pPr>
        <w:spacing w:before="100" w:beforeAutospacing="1" w:after="100" w:afterAutospacing="1" w:line="240" w:lineRule="auto"/>
        <w:rPr>
          <w:rFonts w:ascii="Times New Roman" w:eastAsia="Times New Roman" w:hAnsi="Times New Roman" w:cs="Times New Roman"/>
        </w:rPr>
      </w:pPr>
      <w:r w:rsidRPr="004C5FDE">
        <w:rPr>
          <w:rFonts w:ascii="Times New Roman" w:eastAsia="Times New Roman" w:hAnsi="Times New Roman" w:cs="Times New Roman"/>
        </w:rPr>
        <w:t xml:space="preserve">In its precise acceptation, the Factory system is of recent origin, and may claim England for its birthplace. The mills for throwing silk, which were mounted centuries ago in several of the Italian states, and furtively transferred to this country by Sir Thomas </w:t>
      </w:r>
      <w:proofErr w:type="spellStart"/>
      <w:r w:rsidRPr="004C5FDE">
        <w:rPr>
          <w:rFonts w:ascii="Times New Roman" w:eastAsia="Times New Roman" w:hAnsi="Times New Roman" w:cs="Times New Roman"/>
        </w:rPr>
        <w:t>Lombe</w:t>
      </w:r>
      <w:proofErr w:type="spellEnd"/>
      <w:r w:rsidRPr="004C5FDE">
        <w:rPr>
          <w:rFonts w:ascii="Times New Roman" w:eastAsia="Times New Roman" w:hAnsi="Times New Roman" w:cs="Times New Roman"/>
        </w:rPr>
        <w:t xml:space="preserve"> in 1718, contained indeed certain elements of a factory, and probably suggested some hints of those grander and more complex combinations of self-acting machines, which were first embodied half a century later in our cotton manufacture by Richard Arkwright, assisted by gentlemen of Derby, well acquainted with its celebrated silk establishment. But the spinnin</w:t>
      </w:r>
      <w:r>
        <w:rPr>
          <w:rFonts w:ascii="Times New Roman" w:eastAsia="Times New Roman" w:hAnsi="Times New Roman" w:cs="Times New Roman"/>
        </w:rPr>
        <w:t>g of an entangled flock of fiber</w:t>
      </w:r>
      <w:r w:rsidRPr="004C5FDE">
        <w:rPr>
          <w:rFonts w:ascii="Times New Roman" w:eastAsia="Times New Roman" w:hAnsi="Times New Roman" w:cs="Times New Roman"/>
        </w:rPr>
        <w:t xml:space="preserve">s into a smooth thread, which constitutes the main operation with cotton, is in silk superfluous; being already performed by the unerring instinct of a worm, which leaves to human art the simple task of doubling and twisting its regular filaments. The apparatus requisite for this purpose is more elementary, and calls for few of those gradations of machinery which are needed in the carding, drawing, roving, and spinning processes of a cotton-mill. </w:t>
      </w:r>
    </w:p>
    <w:p w:rsidR="004C5FDE" w:rsidRPr="004C5FDE" w:rsidRDefault="004C5FDE" w:rsidP="004C5FDE">
      <w:pPr>
        <w:spacing w:before="100" w:beforeAutospacing="1" w:after="100" w:afterAutospacing="1" w:line="240" w:lineRule="auto"/>
        <w:rPr>
          <w:rFonts w:ascii="Times New Roman" w:eastAsia="Times New Roman" w:hAnsi="Times New Roman" w:cs="Times New Roman"/>
        </w:rPr>
      </w:pPr>
      <w:r w:rsidRPr="004C5FDE">
        <w:rPr>
          <w:rFonts w:ascii="Times New Roman" w:eastAsia="Times New Roman" w:hAnsi="Times New Roman" w:cs="Times New Roman"/>
        </w:rPr>
        <w:t xml:space="preserve">When the first water-frames for spinning cotton were erected at </w:t>
      </w:r>
      <w:proofErr w:type="spellStart"/>
      <w:r w:rsidRPr="004C5FDE">
        <w:rPr>
          <w:rFonts w:ascii="Times New Roman" w:eastAsia="Times New Roman" w:hAnsi="Times New Roman" w:cs="Times New Roman"/>
        </w:rPr>
        <w:t>Cromford</w:t>
      </w:r>
      <w:proofErr w:type="spellEnd"/>
      <w:r w:rsidRPr="004C5FDE">
        <w:rPr>
          <w:rFonts w:ascii="Times New Roman" w:eastAsia="Times New Roman" w:hAnsi="Times New Roman" w:cs="Times New Roman"/>
        </w:rPr>
        <w:t xml:space="preserve">, in the romantic valley of the </w:t>
      </w:r>
      <w:proofErr w:type="spellStart"/>
      <w:r w:rsidRPr="004C5FDE">
        <w:rPr>
          <w:rFonts w:ascii="Times New Roman" w:eastAsia="Times New Roman" w:hAnsi="Times New Roman" w:cs="Times New Roman"/>
        </w:rPr>
        <w:t>Derwent</w:t>
      </w:r>
      <w:proofErr w:type="spellEnd"/>
      <w:r w:rsidRPr="004C5FDE">
        <w:rPr>
          <w:rFonts w:ascii="Times New Roman" w:eastAsia="Times New Roman" w:hAnsi="Times New Roman" w:cs="Times New Roman"/>
        </w:rPr>
        <w:t>, about sixty years ago, mankind were little aware of the mighty revoluti</w:t>
      </w:r>
      <w:r>
        <w:rPr>
          <w:rFonts w:ascii="Times New Roman" w:eastAsia="Times New Roman" w:hAnsi="Times New Roman" w:cs="Times New Roman"/>
        </w:rPr>
        <w:t>on which the new system of labo</w:t>
      </w:r>
      <w:r w:rsidRPr="004C5FDE">
        <w:rPr>
          <w:rFonts w:ascii="Times New Roman" w:eastAsia="Times New Roman" w:hAnsi="Times New Roman" w:cs="Times New Roman"/>
        </w:rPr>
        <w:t xml:space="preserve">r was destined by Providence to achieve, not only in the structure of British society, but in the fortunes of the world at large. Arkwright alone had the sagacity to discern, and the boldness to predict in glowing language, how vastly productive human industry would become, when no longer proportioned in its results to muscular effort, which is by its nature fitful and capricious, but when </w:t>
      </w:r>
      <w:r w:rsidRPr="004C5FDE">
        <w:rPr>
          <w:rFonts w:ascii="Times New Roman" w:eastAsia="Times New Roman" w:hAnsi="Times New Roman" w:cs="Times New Roman"/>
        </w:rPr>
        <w:lastRenderedPageBreak/>
        <w:t>made to consist in the task of guiding the work of mechanical fingers and arms, regularly impelled with great velocity by some indefatigable physical power. What his judgment so clearly led him to perceive, his energy of will enabled him to realize with such rapidity and s</w:t>
      </w:r>
      <w:r>
        <w:rPr>
          <w:rFonts w:ascii="Times New Roman" w:eastAsia="Times New Roman" w:hAnsi="Times New Roman" w:cs="Times New Roman"/>
        </w:rPr>
        <w:t>uccess, as would have done hono</w:t>
      </w:r>
      <w:r w:rsidRPr="004C5FDE">
        <w:rPr>
          <w:rFonts w:ascii="Times New Roman" w:eastAsia="Times New Roman" w:hAnsi="Times New Roman" w:cs="Times New Roman"/>
        </w:rPr>
        <w:t xml:space="preserve">r to the most influential individuals, but were truly wonderful in that obscure and indigent artisan.... </w:t>
      </w:r>
    </w:p>
    <w:p w:rsidR="004C5FDE" w:rsidRPr="004C5FDE" w:rsidRDefault="004C5FDE" w:rsidP="004C5FDE">
      <w:pPr>
        <w:spacing w:before="100" w:beforeAutospacing="1" w:after="100" w:afterAutospacing="1" w:line="240" w:lineRule="auto"/>
        <w:rPr>
          <w:rFonts w:ascii="Times New Roman" w:eastAsia="Times New Roman" w:hAnsi="Times New Roman" w:cs="Times New Roman"/>
        </w:rPr>
      </w:pPr>
      <w:r w:rsidRPr="004C5FDE">
        <w:rPr>
          <w:rFonts w:ascii="Times New Roman" w:eastAsia="Times New Roman" w:hAnsi="Times New Roman" w:cs="Times New Roman"/>
        </w:rPr>
        <w:t>The principle of the factory system then is, to substitute mechanical science for hand skill, and the partition of a process into its essential constituents, for the</w:t>
      </w:r>
      <w:r>
        <w:rPr>
          <w:rFonts w:ascii="Times New Roman" w:eastAsia="Times New Roman" w:hAnsi="Times New Roman" w:cs="Times New Roman"/>
        </w:rPr>
        <w:t xml:space="preserve"> division or graduation of labo</w:t>
      </w:r>
      <w:r w:rsidRPr="004C5FDE">
        <w:rPr>
          <w:rFonts w:ascii="Times New Roman" w:eastAsia="Times New Roman" w:hAnsi="Times New Roman" w:cs="Times New Roman"/>
        </w:rPr>
        <w:t>r among artisans. On the handicraf</w:t>
      </w:r>
      <w:r>
        <w:rPr>
          <w:rFonts w:ascii="Times New Roman" w:eastAsia="Times New Roman" w:hAnsi="Times New Roman" w:cs="Times New Roman"/>
        </w:rPr>
        <w:t>t plan, labo</w:t>
      </w:r>
      <w:r w:rsidRPr="004C5FDE">
        <w:rPr>
          <w:rFonts w:ascii="Times New Roman" w:eastAsia="Times New Roman" w:hAnsi="Times New Roman" w:cs="Times New Roman"/>
        </w:rPr>
        <w:t>r more or less skilled was usually the most expensive element of production.... but on t</w:t>
      </w:r>
      <w:r>
        <w:rPr>
          <w:rFonts w:ascii="Times New Roman" w:eastAsia="Times New Roman" w:hAnsi="Times New Roman" w:cs="Times New Roman"/>
        </w:rPr>
        <w:t>he automatic plan, skilled labo</w:t>
      </w:r>
      <w:r w:rsidRPr="004C5FDE">
        <w:rPr>
          <w:rFonts w:ascii="Times New Roman" w:eastAsia="Times New Roman" w:hAnsi="Times New Roman" w:cs="Times New Roman"/>
        </w:rPr>
        <w:t xml:space="preserve">r gets progressively superseded, and will, eventually, be replaced by mere </w:t>
      </w:r>
      <w:proofErr w:type="spellStart"/>
      <w:r w:rsidRPr="004C5FDE">
        <w:rPr>
          <w:rFonts w:ascii="Times New Roman" w:eastAsia="Times New Roman" w:hAnsi="Times New Roman" w:cs="Times New Roman"/>
        </w:rPr>
        <w:t>overlookers</w:t>
      </w:r>
      <w:proofErr w:type="spellEnd"/>
      <w:r w:rsidRPr="004C5FDE">
        <w:rPr>
          <w:rFonts w:ascii="Times New Roman" w:eastAsia="Times New Roman" w:hAnsi="Times New Roman" w:cs="Times New Roman"/>
        </w:rPr>
        <w:t xml:space="preserve"> of machines. </w:t>
      </w:r>
    </w:p>
    <w:p w:rsidR="004C5FDE" w:rsidRPr="004C5FDE" w:rsidRDefault="004C5FDE" w:rsidP="004C5FDE">
      <w:pPr>
        <w:spacing w:before="100" w:beforeAutospacing="1" w:after="100" w:afterAutospacing="1" w:line="240" w:lineRule="auto"/>
        <w:rPr>
          <w:rFonts w:ascii="Times New Roman" w:eastAsia="Times New Roman" w:hAnsi="Times New Roman" w:cs="Times New Roman"/>
        </w:rPr>
      </w:pPr>
      <w:r w:rsidRPr="004C5FDE">
        <w:rPr>
          <w:rFonts w:ascii="Times New Roman" w:eastAsia="Times New Roman" w:hAnsi="Times New Roman" w:cs="Times New Roman"/>
        </w:rPr>
        <w:t>By the infirmity of human nature it happens, that the more skilful the workman, the more self-willed and intractable he is apt to become, and, of course, the less fit a component of a mechanical system, in which, by occasional irregularities, he may do great damage to the whole. The grand object therefore of the modern manufacturer is, through the union of capital and science, to reduce the task of his work-people to the exercise of vigilance and dexter</w:t>
      </w:r>
      <w:r>
        <w:rPr>
          <w:rFonts w:ascii="Times New Roman" w:eastAsia="Times New Roman" w:hAnsi="Times New Roman" w:cs="Times New Roman"/>
        </w:rPr>
        <w:t>ity, - faculties, when concentrate</w:t>
      </w:r>
      <w:r w:rsidRPr="004C5FDE">
        <w:rPr>
          <w:rFonts w:ascii="Times New Roman" w:eastAsia="Times New Roman" w:hAnsi="Times New Roman" w:cs="Times New Roman"/>
        </w:rPr>
        <w:t>d to one process, speedily brought to perfection in the young. In the infancy of mechanical engineering, a machine-factory</w:t>
      </w:r>
      <w:r>
        <w:rPr>
          <w:rFonts w:ascii="Times New Roman" w:eastAsia="Times New Roman" w:hAnsi="Times New Roman" w:cs="Times New Roman"/>
        </w:rPr>
        <w:t xml:space="preserve"> displayed the division of labo</w:t>
      </w:r>
      <w:r w:rsidRPr="004C5FDE">
        <w:rPr>
          <w:rFonts w:ascii="Times New Roman" w:eastAsia="Times New Roman" w:hAnsi="Times New Roman" w:cs="Times New Roman"/>
        </w:rPr>
        <w:t xml:space="preserve">r in manifold gradations - the file, the drill, the lathe, having each </w:t>
      </w:r>
      <w:proofErr w:type="spellStart"/>
      <w:r w:rsidRPr="004C5FDE">
        <w:rPr>
          <w:rFonts w:ascii="Times New Roman" w:eastAsia="Times New Roman" w:hAnsi="Times New Roman" w:cs="Times New Roman"/>
        </w:rPr>
        <w:t>its</w:t>
      </w:r>
      <w:proofErr w:type="spellEnd"/>
      <w:r w:rsidRPr="004C5FDE">
        <w:rPr>
          <w:rFonts w:ascii="Times New Roman" w:eastAsia="Times New Roman" w:hAnsi="Times New Roman" w:cs="Times New Roman"/>
        </w:rPr>
        <w:t xml:space="preserve"> different workmen in the order of skill: but the </w:t>
      </w:r>
      <w:proofErr w:type="spellStart"/>
      <w:r w:rsidRPr="004C5FDE">
        <w:rPr>
          <w:rFonts w:ascii="Times New Roman" w:eastAsia="Times New Roman" w:hAnsi="Times New Roman" w:cs="Times New Roman"/>
        </w:rPr>
        <w:t>dextrous</w:t>
      </w:r>
      <w:proofErr w:type="spellEnd"/>
      <w:r w:rsidRPr="004C5FDE">
        <w:rPr>
          <w:rFonts w:ascii="Times New Roman" w:eastAsia="Times New Roman" w:hAnsi="Times New Roman" w:cs="Times New Roman"/>
        </w:rPr>
        <w:t xml:space="preserve"> hands of the filer and driller are now superseded by the plan</w:t>
      </w:r>
      <w:r>
        <w:rPr>
          <w:rFonts w:ascii="Times New Roman" w:eastAsia="Times New Roman" w:hAnsi="Times New Roman" w:cs="Times New Roman"/>
        </w:rPr>
        <w:t>n</w:t>
      </w:r>
      <w:r w:rsidRPr="004C5FDE">
        <w:rPr>
          <w:rFonts w:ascii="Times New Roman" w:eastAsia="Times New Roman" w:hAnsi="Times New Roman" w:cs="Times New Roman"/>
        </w:rPr>
        <w:t xml:space="preserve">ing, the key groove cutting, and the drilling-machines; and those of the iron and brass turners, by the self-acting slide-lathe.... </w:t>
      </w:r>
    </w:p>
    <w:p w:rsidR="004C5FDE" w:rsidRPr="004C5FDE" w:rsidRDefault="004C5FDE" w:rsidP="004C5FDE">
      <w:pPr>
        <w:spacing w:before="100" w:beforeAutospacing="1" w:after="100" w:afterAutospacing="1" w:line="240" w:lineRule="auto"/>
        <w:rPr>
          <w:rFonts w:ascii="Times New Roman" w:eastAsia="Times New Roman" w:hAnsi="Times New Roman" w:cs="Times New Roman"/>
        </w:rPr>
      </w:pPr>
      <w:r w:rsidRPr="004C5FDE">
        <w:rPr>
          <w:rFonts w:ascii="Times New Roman" w:eastAsia="Times New Roman" w:hAnsi="Times New Roman" w:cs="Times New Roman"/>
        </w:rPr>
        <w:t>It is, in fact, the constant aim and tendency of every improvement in machin</w:t>
      </w:r>
      <w:r>
        <w:rPr>
          <w:rFonts w:ascii="Times New Roman" w:eastAsia="Times New Roman" w:hAnsi="Times New Roman" w:cs="Times New Roman"/>
        </w:rPr>
        <w:t>ery to supersede human labo</w:t>
      </w:r>
      <w:r w:rsidRPr="004C5FDE">
        <w:rPr>
          <w:rFonts w:ascii="Times New Roman" w:eastAsia="Times New Roman" w:hAnsi="Times New Roman" w:cs="Times New Roman"/>
        </w:rPr>
        <w:t>r altogether, or to diminish its cost, by substituting the industry of women and children for that o</w:t>
      </w:r>
      <w:r>
        <w:rPr>
          <w:rFonts w:ascii="Times New Roman" w:eastAsia="Times New Roman" w:hAnsi="Times New Roman" w:cs="Times New Roman"/>
        </w:rPr>
        <w:t>f men; or that of ordinary labo</w:t>
      </w:r>
      <w:r w:rsidRPr="004C5FDE">
        <w:rPr>
          <w:rFonts w:ascii="Times New Roman" w:eastAsia="Times New Roman" w:hAnsi="Times New Roman" w:cs="Times New Roman"/>
        </w:rPr>
        <w:t xml:space="preserve">rers for trained artisans. In most of the water-twist, or </w:t>
      </w:r>
      <w:proofErr w:type="spellStart"/>
      <w:r w:rsidRPr="004C5FDE">
        <w:rPr>
          <w:rFonts w:ascii="Times New Roman" w:eastAsia="Times New Roman" w:hAnsi="Times New Roman" w:cs="Times New Roman"/>
        </w:rPr>
        <w:t>throstle</w:t>
      </w:r>
      <w:proofErr w:type="spellEnd"/>
      <w:r w:rsidRPr="004C5FDE">
        <w:rPr>
          <w:rFonts w:ascii="Times New Roman" w:eastAsia="Times New Roman" w:hAnsi="Times New Roman" w:cs="Times New Roman"/>
        </w:rPr>
        <w:t xml:space="preserve"> cotton-mills, the spinning is entirely managed by females of sixteen years and upwards. The effect of substituting the self-acting mule for the common mule, is to discharge the greater part of the men spinners, and to retain adolescents and children. The proprietor of a factory near Stockport states, in evidence to the commissioners, that, by such substitution, he would save 50</w:t>
      </w:r>
      <w:r w:rsidRPr="004C5FDE">
        <w:rPr>
          <w:rFonts w:ascii="Times New Roman" w:eastAsia="Times New Roman" w:hAnsi="Times New Roman" w:cs="Times New Roman"/>
          <w:i/>
          <w:iCs/>
        </w:rPr>
        <w:t>1</w:t>
      </w:r>
      <w:r w:rsidRPr="004C5FDE">
        <w:rPr>
          <w:rFonts w:ascii="Times New Roman" w:eastAsia="Times New Roman" w:hAnsi="Times New Roman" w:cs="Times New Roman"/>
        </w:rPr>
        <w:t xml:space="preserve">. a week in wages in consequence of dispensing with nearly forty male spinners, at about 25s. of wages each.... </w:t>
      </w:r>
    </w:p>
    <w:p w:rsidR="004C5FDE" w:rsidRPr="004C5FDE" w:rsidRDefault="004C5FDE" w:rsidP="004C5FDE">
      <w:pPr>
        <w:spacing w:before="100" w:beforeAutospacing="1" w:after="100" w:afterAutospacing="1" w:line="240" w:lineRule="auto"/>
        <w:rPr>
          <w:rFonts w:ascii="Times New Roman" w:eastAsia="Times New Roman" w:hAnsi="Times New Roman" w:cs="Times New Roman"/>
        </w:rPr>
      </w:pPr>
      <w:r w:rsidRPr="004C5FDE">
        <w:rPr>
          <w:rFonts w:ascii="Times New Roman" w:eastAsia="Times New Roman" w:hAnsi="Times New Roman" w:cs="Times New Roman"/>
        </w:rPr>
        <w:t xml:space="preserve">Steam-engines furnish the means not only of their support but of their multiplication. They create a vast demand for fuel; and, while they lend their powerful arms to drain the pits and to raise the coals, they call into employment multitudes of miners, engineers, shipbuilders, and sailors, and cause the construction of canals and railways. Thus therefore, in enabling these rich fields of industry to be cultivated to the utmost, they leave thousands of fine arable fields free for the production of food to man, which must have been otherwise allotted to the food of horses. Steam-engines moreover, by the cheapness and steadiness of their action, fabricate cheap goods, and procure in their exchange a liberal supply of the necessaries and comforts of life produced in foreign lands. </w:t>
      </w:r>
    </w:p>
    <w:p w:rsidR="004C5FDE" w:rsidRPr="004C5FDE" w:rsidRDefault="004C5FDE" w:rsidP="004C5FDE">
      <w:pPr>
        <w:spacing w:before="100" w:beforeAutospacing="1" w:after="100" w:afterAutospacing="1" w:line="240" w:lineRule="auto"/>
        <w:rPr>
          <w:rFonts w:ascii="Times New Roman" w:eastAsia="Times New Roman" w:hAnsi="Times New Roman" w:cs="Times New Roman"/>
        </w:rPr>
      </w:pPr>
      <w:r w:rsidRPr="004C5FDE">
        <w:rPr>
          <w:rFonts w:ascii="Times New Roman" w:eastAsia="Times New Roman" w:hAnsi="Times New Roman" w:cs="Times New Roman"/>
        </w:rPr>
        <w:t xml:space="preserve">Improvements in the machinery have a three-fold bearing: - </w:t>
      </w:r>
    </w:p>
    <w:p w:rsidR="004C5FDE" w:rsidRDefault="004C5FDE" w:rsidP="004C5FDE">
      <w:pPr>
        <w:spacing w:after="0" w:line="240" w:lineRule="auto"/>
        <w:rPr>
          <w:rFonts w:ascii="Times New Roman" w:eastAsia="Times New Roman" w:hAnsi="Times New Roman" w:cs="Times New Roman"/>
        </w:rPr>
      </w:pPr>
      <w:r>
        <w:rPr>
          <w:rFonts w:ascii="Times New Roman" w:eastAsia="Times New Roman" w:hAnsi="Times New Roman" w:cs="Times New Roman"/>
        </w:rPr>
        <w:t>-</w:t>
      </w:r>
      <w:proofErr w:type="spellStart"/>
      <w:r w:rsidRPr="004C5FDE">
        <w:rPr>
          <w:rFonts w:ascii="Times New Roman" w:eastAsia="Times New Roman" w:hAnsi="Times New Roman" w:cs="Times New Roman"/>
        </w:rPr>
        <w:t>lst</w:t>
      </w:r>
      <w:proofErr w:type="spellEnd"/>
      <w:r w:rsidRPr="004C5FDE">
        <w:rPr>
          <w:rFonts w:ascii="Times New Roman" w:eastAsia="Times New Roman" w:hAnsi="Times New Roman" w:cs="Times New Roman"/>
        </w:rPr>
        <w:t xml:space="preserve">. They make it possible to fabricate some articles which, but for them, could not be fabricated at all. </w:t>
      </w:r>
    </w:p>
    <w:p w:rsidR="004C5FDE" w:rsidRPr="004C5FDE" w:rsidRDefault="004C5FDE" w:rsidP="004C5FDE">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4C5FDE">
        <w:rPr>
          <w:rFonts w:ascii="Times New Roman" w:eastAsia="Times New Roman" w:hAnsi="Times New Roman" w:cs="Times New Roman"/>
        </w:rPr>
        <w:t>2nd. They enable an operative to turn out a greater quantity of work tha</w:t>
      </w:r>
      <w:r>
        <w:rPr>
          <w:rFonts w:ascii="Times New Roman" w:eastAsia="Times New Roman" w:hAnsi="Times New Roman" w:cs="Times New Roman"/>
        </w:rPr>
        <w:t>n he could before, - time, labo</w:t>
      </w:r>
      <w:r w:rsidRPr="004C5FDE">
        <w:rPr>
          <w:rFonts w:ascii="Times New Roman" w:eastAsia="Times New Roman" w:hAnsi="Times New Roman" w:cs="Times New Roman"/>
        </w:rPr>
        <w:t xml:space="preserve">r, and quality of work remaining constant. </w:t>
      </w:r>
    </w:p>
    <w:p w:rsidR="004C5FDE" w:rsidRPr="004C5FDE" w:rsidRDefault="004C5FDE" w:rsidP="004C5FDE">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4C5FDE">
        <w:rPr>
          <w:rFonts w:ascii="Times New Roman" w:eastAsia="Times New Roman" w:hAnsi="Times New Roman" w:cs="Times New Roman"/>
        </w:rPr>
        <w:t>3rd. The</w:t>
      </w:r>
      <w:r>
        <w:rPr>
          <w:rFonts w:ascii="Times New Roman" w:eastAsia="Times New Roman" w:hAnsi="Times New Roman" w:cs="Times New Roman"/>
        </w:rPr>
        <w:t>y effect a substitution of labo</w:t>
      </w:r>
      <w:r w:rsidRPr="004C5FDE">
        <w:rPr>
          <w:rFonts w:ascii="Times New Roman" w:eastAsia="Times New Roman" w:hAnsi="Times New Roman" w:cs="Times New Roman"/>
        </w:rPr>
        <w:t>r comparatively unskilled, for that which is more skilled.</w:t>
      </w:r>
    </w:p>
    <w:p w:rsidR="004C5FDE" w:rsidRDefault="004C5FDE" w:rsidP="004C5FDE">
      <w:pPr>
        <w:spacing w:after="0" w:line="240" w:lineRule="auto"/>
        <w:rPr>
          <w:rFonts w:ascii="Times New Roman" w:eastAsia="Times New Roman" w:hAnsi="Times New Roman" w:cs="Times New Roman"/>
        </w:rPr>
      </w:pPr>
    </w:p>
    <w:p w:rsidR="004C5FDE" w:rsidRDefault="004C5FDE" w:rsidP="004C5FD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4C5FDE" w:rsidRPr="004C5FDE" w:rsidRDefault="004C5FDE" w:rsidP="004C5FDE">
      <w:pPr>
        <w:spacing w:after="0" w:line="240" w:lineRule="auto"/>
        <w:rPr>
          <w:rFonts w:ascii="Times New Roman" w:eastAsia="Times New Roman" w:hAnsi="Times New Roman" w:cs="Times New Roman"/>
        </w:rPr>
      </w:pPr>
      <w:r w:rsidRPr="004C5FDE">
        <w:rPr>
          <w:rFonts w:ascii="Times New Roman" w:eastAsia="Times New Roman" w:hAnsi="Times New Roman" w:cs="Times New Roman"/>
        </w:rPr>
        <w:t xml:space="preserve">From Andrew </w:t>
      </w:r>
      <w:proofErr w:type="spellStart"/>
      <w:r w:rsidRPr="004C5FDE">
        <w:rPr>
          <w:rFonts w:ascii="Times New Roman" w:eastAsia="Times New Roman" w:hAnsi="Times New Roman" w:cs="Times New Roman"/>
        </w:rPr>
        <w:t>Ure</w:t>
      </w:r>
      <w:proofErr w:type="spellEnd"/>
      <w:r w:rsidRPr="004C5FDE">
        <w:rPr>
          <w:rFonts w:ascii="Times New Roman" w:eastAsia="Times New Roman" w:hAnsi="Times New Roman" w:cs="Times New Roman"/>
        </w:rPr>
        <w:t xml:space="preserve">, </w:t>
      </w:r>
      <w:r w:rsidRPr="004C5FDE">
        <w:rPr>
          <w:rFonts w:ascii="Times New Roman" w:eastAsia="Times New Roman" w:hAnsi="Times New Roman" w:cs="Times New Roman"/>
          <w:i/>
          <w:iCs/>
        </w:rPr>
        <w:t xml:space="preserve">The Philosophy of Manufactures </w:t>
      </w:r>
      <w:r w:rsidRPr="004C5FDE">
        <w:rPr>
          <w:rFonts w:ascii="Times New Roman" w:eastAsia="Times New Roman" w:hAnsi="Times New Roman" w:cs="Times New Roman"/>
        </w:rPr>
        <w:t xml:space="preserve">(London: Chas. Knight 1835), pp 5-8, 14-15, 20-21, 23, 29-31.This text is part of the </w:t>
      </w:r>
      <w:hyperlink r:id="rId4" w:history="1">
        <w:r w:rsidRPr="004C5FDE">
          <w:rPr>
            <w:rFonts w:ascii="Times New Roman" w:eastAsia="Times New Roman" w:hAnsi="Times New Roman" w:cs="Times New Roman"/>
            <w:color w:val="0000FF"/>
            <w:u w:val="single"/>
          </w:rPr>
          <w:t>Internet Modern History Sourcebook</w:t>
        </w:r>
      </w:hyperlink>
      <w:r w:rsidRPr="004C5FDE">
        <w:rPr>
          <w:rFonts w:ascii="Times New Roman" w:eastAsia="Times New Roman" w:hAnsi="Times New Roman" w:cs="Times New Roman"/>
        </w:rPr>
        <w:t xml:space="preserve">. The Sourcebook is a collection of public domain and copy-permitted texts for introductory level classes in modern European and World history. </w:t>
      </w:r>
    </w:p>
    <w:p w:rsidR="004C5FDE" w:rsidRPr="004C5FDE" w:rsidRDefault="004C5FDE" w:rsidP="004C5FDE">
      <w:pPr>
        <w:spacing w:before="100" w:beforeAutospacing="1" w:after="100" w:afterAutospacing="1" w:line="240" w:lineRule="auto"/>
        <w:rPr>
          <w:rFonts w:ascii="Times New Roman" w:eastAsia="Times New Roman" w:hAnsi="Times New Roman" w:cs="Times New Roman"/>
        </w:rPr>
      </w:pPr>
      <w:r w:rsidRPr="004C5FDE">
        <w:rPr>
          <w:rFonts w:ascii="Times New Roman" w:eastAsia="Times New Roman" w:hAnsi="Times New Roman" w:cs="Times New Roman"/>
        </w:rPr>
        <w:t xml:space="preserve"> (c)Paul </w:t>
      </w:r>
      <w:proofErr w:type="spellStart"/>
      <w:r w:rsidRPr="004C5FDE">
        <w:rPr>
          <w:rFonts w:ascii="Times New Roman" w:eastAsia="Times New Roman" w:hAnsi="Times New Roman" w:cs="Times New Roman"/>
        </w:rPr>
        <w:t>Halsall</w:t>
      </w:r>
      <w:proofErr w:type="spellEnd"/>
      <w:r w:rsidRPr="004C5FDE">
        <w:rPr>
          <w:rFonts w:ascii="Times New Roman" w:eastAsia="Times New Roman" w:hAnsi="Times New Roman" w:cs="Times New Roman"/>
        </w:rPr>
        <w:t xml:space="preserve"> Aug 1997 </w:t>
      </w:r>
      <w:r w:rsidRPr="004C5FDE">
        <w:rPr>
          <w:rFonts w:ascii="Times New Roman" w:eastAsia="Times New Roman" w:hAnsi="Times New Roman" w:cs="Times New Roman"/>
        </w:rPr>
        <w:br/>
      </w:r>
      <w:hyperlink r:id="rId5" w:history="1">
        <w:r w:rsidRPr="004C5FDE">
          <w:rPr>
            <w:rFonts w:ascii="Times New Roman" w:eastAsia="Times New Roman" w:hAnsi="Times New Roman" w:cs="Times New Roman"/>
            <w:color w:val="0000FF"/>
            <w:u w:val="single"/>
          </w:rPr>
          <w:t>halsall@murray.fordham.edu</w:t>
        </w:r>
      </w:hyperlink>
      <w:r w:rsidRPr="004C5FDE">
        <w:rPr>
          <w:rFonts w:ascii="Times New Roman" w:eastAsia="Times New Roman" w:hAnsi="Times New Roman" w:cs="Times New Roman"/>
        </w:rPr>
        <w:t xml:space="preserve"> </w:t>
      </w:r>
    </w:p>
    <w:p w:rsidR="00D179E8" w:rsidRPr="004C5FDE" w:rsidRDefault="00D179E8"/>
    <w:sectPr w:rsidR="00D179E8" w:rsidRPr="004C5FDE" w:rsidSect="000B1DC5">
      <w:type w:val="continuous"/>
      <w:pgSz w:w="12240" w:h="15840"/>
      <w:pgMar w:top="1440" w:right="720" w:bottom="1440" w:left="6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20"/>
  <w:displayHorizontalDrawingGridEvery w:val="2"/>
  <w:displayVerticalDrawingGridEvery w:val="2"/>
  <w:characterSpacingControl w:val="doNotCompress"/>
  <w:compat/>
  <w:rsids>
    <w:rsidRoot w:val="004C5FDE"/>
    <w:rsid w:val="000B1DC5"/>
    <w:rsid w:val="004C5FDE"/>
    <w:rsid w:val="00781175"/>
    <w:rsid w:val="00D17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E8"/>
  </w:style>
  <w:style w:type="paragraph" w:styleId="Heading1">
    <w:name w:val="heading 1"/>
    <w:basedOn w:val="Normal"/>
    <w:link w:val="Heading1Char"/>
    <w:uiPriority w:val="9"/>
    <w:qFormat/>
    <w:rsid w:val="004C5F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F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5F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FDE"/>
    <w:rPr>
      <w:color w:val="0000FF"/>
      <w:u w:val="single"/>
    </w:rPr>
  </w:style>
</w:styles>
</file>

<file path=word/webSettings.xml><?xml version="1.0" encoding="utf-8"?>
<w:webSettings xmlns:r="http://schemas.openxmlformats.org/officeDocument/2006/relationships" xmlns:w="http://schemas.openxmlformats.org/wordprocessingml/2006/main">
  <w:divs>
    <w:div w:id="11320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lsall@murray.fordham.edu" TargetMode="External"/><Relationship Id="rId4" Type="http://schemas.openxmlformats.org/officeDocument/2006/relationships/hyperlink" Target="http://www.fordham.edu/halsall/mod/mods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1332</Words>
  <Characters>7596</Characters>
  <Application>Microsoft Office Word</Application>
  <DocSecurity>0</DocSecurity>
  <Lines>63</Lines>
  <Paragraphs>17</Paragraphs>
  <ScaleCrop>false</ScaleCrop>
  <Company>CCSD</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WZC14041</dc:creator>
  <cp:keywords/>
  <dc:description/>
  <cp:lastModifiedBy>WZC14041</cp:lastModifiedBy>
  <cp:revision>1</cp:revision>
  <dcterms:created xsi:type="dcterms:W3CDTF">2010-01-07T19:54:00Z</dcterms:created>
  <dcterms:modified xsi:type="dcterms:W3CDTF">2010-01-07T19:58:00Z</dcterms:modified>
</cp:coreProperties>
</file>